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62B" w:rsidRDefault="001C39D0" w:rsidP="00697789">
      <w:pPr>
        <w:widowControl w:val="0"/>
        <w:jc w:val="center"/>
        <w:rPr>
          <w:rFonts w:ascii="Calibri" w:hAnsi="Calibri" w:cs="Tahoma"/>
          <w:b/>
          <w:bCs/>
          <w:color w:val="000000"/>
          <w:sz w:val="24"/>
        </w:rPr>
      </w:pP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</w:r>
      <w:r>
        <w:rPr>
          <w:rFonts w:ascii="Calibri" w:hAnsi="Calibri" w:cs="Tahoma"/>
          <w:b/>
          <w:bCs/>
          <w:color w:val="000000"/>
          <w:sz w:val="24"/>
        </w:rPr>
        <w:tab/>
        <w:t>ALLEGATO 1</w:t>
      </w:r>
    </w:p>
    <w:p w:rsidR="001C462B" w:rsidRDefault="001C462B" w:rsidP="00697789">
      <w:pPr>
        <w:widowControl w:val="0"/>
        <w:jc w:val="center"/>
        <w:rPr>
          <w:rFonts w:ascii="Calibri" w:hAnsi="Calibri" w:cs="Tahoma"/>
          <w:b/>
          <w:bCs/>
          <w:color w:val="000000"/>
          <w:sz w:val="24"/>
        </w:rPr>
      </w:pPr>
    </w:p>
    <w:p w:rsidR="00697789" w:rsidRPr="00697789" w:rsidRDefault="00697789" w:rsidP="00697789">
      <w:pPr>
        <w:widowControl w:val="0"/>
        <w:jc w:val="center"/>
        <w:rPr>
          <w:rFonts w:ascii="Calibri" w:hAnsi="Calibri" w:cs="Tahoma"/>
          <w:bCs/>
          <w:sz w:val="24"/>
        </w:rPr>
      </w:pPr>
      <w:r w:rsidRPr="00697789">
        <w:rPr>
          <w:rFonts w:ascii="Calibri" w:hAnsi="Calibri" w:cs="Tahoma"/>
          <w:b/>
          <w:bCs/>
          <w:color w:val="000000"/>
          <w:sz w:val="24"/>
        </w:rPr>
        <w:t xml:space="preserve">MANIFESTAZIONE DI INTERESSE PER L’ESPLETAMENTO </w:t>
      </w:r>
      <w:r w:rsidRPr="00697789">
        <w:rPr>
          <w:rFonts w:ascii="Calibri" w:hAnsi="Calibri" w:cs="Tahoma"/>
          <w:b/>
          <w:sz w:val="24"/>
        </w:rPr>
        <w:t xml:space="preserve">DEI SERVIZI DI ASSISTENZA AI CONTRIBUENTI </w:t>
      </w:r>
      <w:r w:rsidR="009E718A">
        <w:rPr>
          <w:rFonts w:ascii="Calibri" w:hAnsi="Calibri" w:cs="Tahoma"/>
          <w:b/>
          <w:sz w:val="24"/>
        </w:rPr>
        <w:t>IN MATERIA DI</w:t>
      </w:r>
      <w:r w:rsidRPr="00697789">
        <w:rPr>
          <w:rFonts w:ascii="Calibri" w:hAnsi="Calibri" w:cs="Tahoma"/>
          <w:b/>
          <w:sz w:val="24"/>
        </w:rPr>
        <w:t xml:space="preserve"> TASSA AUTOMOBILISTICA REGIONALE</w:t>
      </w:r>
    </w:p>
    <w:p w:rsidR="00697789" w:rsidRDefault="00697789" w:rsidP="001D032A">
      <w:pPr>
        <w:widowControl w:val="0"/>
        <w:jc w:val="right"/>
        <w:rPr>
          <w:rFonts w:ascii="Calibri" w:hAnsi="Calibri" w:cs="Tahoma"/>
          <w:bCs/>
          <w:sz w:val="22"/>
        </w:rPr>
      </w:pPr>
    </w:p>
    <w:p w:rsidR="00697789" w:rsidRDefault="00697789" w:rsidP="001D032A">
      <w:pPr>
        <w:widowControl w:val="0"/>
        <w:jc w:val="right"/>
        <w:rPr>
          <w:rFonts w:ascii="Calibri" w:hAnsi="Calibri" w:cs="Tahoma"/>
          <w:bCs/>
          <w:sz w:val="22"/>
        </w:rPr>
      </w:pPr>
    </w:p>
    <w:p w:rsidR="00697789" w:rsidRDefault="00697789" w:rsidP="001D032A">
      <w:pPr>
        <w:widowControl w:val="0"/>
        <w:jc w:val="right"/>
        <w:rPr>
          <w:rFonts w:ascii="Calibri" w:hAnsi="Calibri" w:cs="Tahoma"/>
          <w:bCs/>
          <w:sz w:val="22"/>
        </w:rPr>
      </w:pPr>
    </w:p>
    <w:p w:rsidR="001D032A" w:rsidRPr="00364A37" w:rsidRDefault="001D032A" w:rsidP="00CF1468">
      <w:pPr>
        <w:widowControl w:val="0"/>
        <w:ind w:left="4956"/>
        <w:rPr>
          <w:rFonts w:ascii="Calibri" w:hAnsi="Calibri" w:cs="Tahoma"/>
          <w:bCs/>
          <w:sz w:val="22"/>
        </w:rPr>
      </w:pPr>
      <w:r w:rsidRPr="00364A37">
        <w:rPr>
          <w:rFonts w:ascii="Calibri" w:hAnsi="Calibri" w:cs="Tahoma"/>
          <w:bCs/>
          <w:sz w:val="22"/>
        </w:rPr>
        <w:t>Spett.le Regione Marche</w:t>
      </w:r>
    </w:p>
    <w:p w:rsidR="001D032A" w:rsidRPr="00364A37" w:rsidRDefault="00C82B47" w:rsidP="00CF1468">
      <w:pPr>
        <w:widowControl w:val="0"/>
        <w:ind w:left="4956"/>
        <w:rPr>
          <w:rFonts w:ascii="Calibri" w:hAnsi="Calibri" w:cs="Tahoma"/>
          <w:bCs/>
          <w:sz w:val="22"/>
        </w:rPr>
      </w:pPr>
      <w:r>
        <w:rPr>
          <w:rFonts w:ascii="Calibri" w:hAnsi="Calibri" w:cs="Tahoma"/>
          <w:bCs/>
          <w:sz w:val="22"/>
        </w:rPr>
        <w:t>Settore entrate tributarie e riscossioni coattive</w:t>
      </w:r>
    </w:p>
    <w:p w:rsidR="001D032A" w:rsidRPr="00364A37" w:rsidRDefault="00CF1468" w:rsidP="00CF1468">
      <w:pPr>
        <w:widowControl w:val="0"/>
        <w:ind w:left="4956"/>
        <w:rPr>
          <w:rFonts w:ascii="Calibri" w:hAnsi="Calibri" w:cs="Tahoma"/>
          <w:bCs/>
          <w:sz w:val="22"/>
        </w:rPr>
      </w:pPr>
      <w:r>
        <w:rPr>
          <w:rFonts w:ascii="Calibri" w:hAnsi="Calibri" w:cs="Tahoma"/>
          <w:bCs/>
          <w:sz w:val="22"/>
        </w:rPr>
        <w:t xml:space="preserve">Pec: </w:t>
      </w:r>
      <w:r w:rsidRPr="00CF1468">
        <w:rPr>
          <w:rFonts w:ascii="Calibri" w:hAnsi="Calibri" w:cs="Tahoma"/>
          <w:bCs/>
          <w:sz w:val="22"/>
        </w:rPr>
        <w:t>regione.marche.entrateriscossioni@emarche.it</w:t>
      </w:r>
    </w:p>
    <w:p w:rsidR="001D032A" w:rsidRPr="00364A37" w:rsidRDefault="001D032A" w:rsidP="001D032A">
      <w:pPr>
        <w:widowControl w:val="0"/>
        <w:jc w:val="right"/>
        <w:rPr>
          <w:rFonts w:ascii="Calibri" w:hAnsi="Calibri" w:cs="Tahoma"/>
          <w:bCs/>
          <w:sz w:val="22"/>
        </w:rPr>
      </w:pPr>
    </w:p>
    <w:p w:rsidR="001D032A" w:rsidRPr="00364A37" w:rsidRDefault="001D032A" w:rsidP="001D032A">
      <w:pPr>
        <w:widowControl w:val="0"/>
        <w:jc w:val="right"/>
        <w:rPr>
          <w:rFonts w:ascii="Calibri" w:hAnsi="Calibri" w:cs="Tahoma"/>
          <w:bCs/>
          <w:sz w:val="22"/>
        </w:rPr>
      </w:pPr>
    </w:p>
    <w:p w:rsidR="00BC27C6" w:rsidRPr="00364A37" w:rsidRDefault="00BC27C6" w:rsidP="001D032A">
      <w:pPr>
        <w:widowControl w:val="0"/>
        <w:jc w:val="center"/>
        <w:outlineLvl w:val="1"/>
        <w:rPr>
          <w:rFonts w:ascii="Calibri" w:hAnsi="Calibri" w:cs="Tahoma"/>
          <w:sz w:val="22"/>
        </w:rPr>
      </w:pPr>
    </w:p>
    <w:p w:rsidR="001D032A" w:rsidRPr="00E10A8F" w:rsidRDefault="001D032A" w:rsidP="001D032A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Calibri" w:hAnsi="Calibri" w:cs="Tahoma"/>
          <w:b/>
          <w:bCs/>
          <w:sz w:val="22"/>
        </w:rPr>
      </w:pPr>
      <w:r w:rsidRPr="00364A37">
        <w:rPr>
          <w:rFonts w:ascii="Calibri" w:hAnsi="Calibri" w:cs="Tahoma"/>
          <w:b/>
          <w:bCs/>
          <w:sz w:val="22"/>
        </w:rPr>
        <w:t xml:space="preserve">Oggetto: Manifestazione di interesse per </w:t>
      </w:r>
      <w:r w:rsidRPr="00364A37">
        <w:rPr>
          <w:rFonts w:ascii="Calibri" w:hAnsi="Calibri" w:cs="Tahoma"/>
          <w:b/>
          <w:sz w:val="22"/>
        </w:rPr>
        <w:t xml:space="preserve">l’espletamento dei servizi di assistenza ai contribuenti </w:t>
      </w:r>
      <w:r w:rsidR="009E718A">
        <w:rPr>
          <w:rFonts w:ascii="Calibri" w:hAnsi="Calibri" w:cs="Tahoma"/>
          <w:b/>
          <w:sz w:val="22"/>
        </w:rPr>
        <w:t>in materia di</w:t>
      </w:r>
      <w:r w:rsidRPr="00364A37">
        <w:rPr>
          <w:rFonts w:ascii="Calibri" w:hAnsi="Calibri" w:cs="Tahoma"/>
          <w:b/>
          <w:sz w:val="22"/>
        </w:rPr>
        <w:t xml:space="preserve"> Tassa automobilistica </w:t>
      </w:r>
      <w:r w:rsidRPr="00E10A8F">
        <w:rPr>
          <w:rFonts w:ascii="Calibri" w:hAnsi="Calibri" w:cs="Tahoma"/>
          <w:b/>
          <w:sz w:val="22"/>
        </w:rPr>
        <w:t>regionale.</w:t>
      </w:r>
    </w:p>
    <w:p w:rsidR="001D032A" w:rsidRPr="00364A37" w:rsidRDefault="001D032A" w:rsidP="001D032A">
      <w:pPr>
        <w:widowControl w:val="0"/>
        <w:rPr>
          <w:rFonts w:ascii="Calibri" w:hAnsi="Calibri" w:cs="Tahoma"/>
          <w:bCs/>
          <w:sz w:val="22"/>
        </w:rPr>
      </w:pPr>
    </w:p>
    <w:p w:rsidR="001D032A" w:rsidRPr="00364A37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 xml:space="preserve">L’anno </w:t>
      </w:r>
      <w:r w:rsidR="00E602AF">
        <w:rPr>
          <w:rFonts w:ascii="Calibri" w:hAnsi="Calibri" w:cs="Tahoma"/>
          <w:sz w:val="22"/>
        </w:rPr>
        <w:t>…….</w:t>
      </w:r>
      <w:r w:rsidRPr="00364A37">
        <w:rPr>
          <w:rFonts w:ascii="Calibri" w:hAnsi="Calibri" w:cs="Tahoma"/>
          <w:sz w:val="22"/>
        </w:rPr>
        <w:t>, il giorno ……………………...…, del mese di …………………..……………….……,</w:t>
      </w:r>
    </w:p>
    <w:p w:rsidR="00E602AF" w:rsidRPr="00364A37" w:rsidRDefault="001D032A" w:rsidP="00E602AF">
      <w:pPr>
        <w:tabs>
          <w:tab w:val="num" w:pos="0"/>
        </w:tabs>
        <w:spacing w:before="120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>il sottoscritto ……………………………………………………………………………….. nato a …………..…………………………….. (….)</w:t>
      </w:r>
      <w:r w:rsidR="00E602AF">
        <w:rPr>
          <w:rFonts w:ascii="Calibri" w:hAnsi="Calibri" w:cs="Tahoma"/>
          <w:sz w:val="22"/>
        </w:rPr>
        <w:t xml:space="preserve"> </w:t>
      </w:r>
      <w:r w:rsidR="00E602AF" w:rsidRPr="00364A37">
        <w:rPr>
          <w:rFonts w:ascii="Calibri" w:hAnsi="Calibri" w:cs="Tahoma"/>
          <w:sz w:val="22"/>
        </w:rPr>
        <w:t>il ………………………………....….…..,</w:t>
      </w:r>
      <w:r w:rsidR="00E602AF">
        <w:rPr>
          <w:rFonts w:ascii="Calibri" w:hAnsi="Calibri" w:cs="Tahoma"/>
          <w:sz w:val="22"/>
        </w:rPr>
        <w:t xml:space="preserve"> CF. ………………………………………………………………..</w:t>
      </w:r>
    </w:p>
    <w:p w:rsidR="00E602AF" w:rsidRPr="00364A37" w:rsidRDefault="00E602AF" w:rsidP="00E602AF">
      <w:pPr>
        <w:tabs>
          <w:tab w:val="num" w:pos="0"/>
        </w:tabs>
        <w:spacing w:before="120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>domiciliato a  ……………………………………………...…………………………………….……………..(….. ), CAP …………….….……,</w:t>
      </w:r>
    </w:p>
    <w:p w:rsidR="00E602AF" w:rsidRPr="00364A37" w:rsidRDefault="00E602AF" w:rsidP="00E602AF">
      <w:pPr>
        <w:tabs>
          <w:tab w:val="num" w:pos="0"/>
        </w:tabs>
        <w:spacing w:before="120"/>
        <w:jc w:val="both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>Via…………………………………………………………………..………………………………………………………………………………….…….</w:t>
      </w:r>
    </w:p>
    <w:p w:rsidR="001D032A" w:rsidRPr="00364A37" w:rsidRDefault="001D032A" w:rsidP="001D032A">
      <w:pPr>
        <w:widowControl w:val="0"/>
        <w:spacing w:before="120"/>
        <w:jc w:val="both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 xml:space="preserve">nella qualità di </w:t>
      </w:r>
      <w:r w:rsidR="00E602AF">
        <w:rPr>
          <w:rFonts w:ascii="Calibri" w:hAnsi="Calibri" w:cs="Tahoma"/>
          <w:sz w:val="22"/>
        </w:rPr>
        <w:t>rappresentante legale</w:t>
      </w:r>
      <w:r w:rsidRPr="00364A37">
        <w:rPr>
          <w:rFonts w:ascii="Calibri" w:hAnsi="Calibri" w:cs="Tahoma"/>
          <w:sz w:val="22"/>
        </w:rPr>
        <w:t xml:space="preserve"> dell’impresa …………………..…………………………………………………………….</w:t>
      </w:r>
    </w:p>
    <w:p w:rsidR="009E718A" w:rsidRPr="00364A37" w:rsidRDefault="009E718A" w:rsidP="009E718A">
      <w:pPr>
        <w:tabs>
          <w:tab w:val="num" w:pos="0"/>
        </w:tabs>
        <w:spacing w:before="120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>con sede legale in ……………………………………………...…………………………………….……………..(….. ), CAP ………….…..,</w:t>
      </w:r>
    </w:p>
    <w:p w:rsidR="009E718A" w:rsidRPr="00364A37" w:rsidRDefault="009E718A" w:rsidP="009E718A">
      <w:pPr>
        <w:tabs>
          <w:tab w:val="num" w:pos="0"/>
        </w:tabs>
        <w:spacing w:before="120"/>
        <w:jc w:val="both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sz w:val="22"/>
        </w:rPr>
        <w:t>Via…………………………………………………………………..………………………………………………………………………………….…….</w:t>
      </w:r>
    </w:p>
    <w:p w:rsidR="009E718A" w:rsidRPr="00364A37" w:rsidRDefault="009E718A" w:rsidP="009E718A">
      <w:pPr>
        <w:tabs>
          <w:tab w:val="num" w:pos="0"/>
        </w:tabs>
        <w:spacing w:before="120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C</w:t>
      </w:r>
      <w:r w:rsidRPr="00364A37">
        <w:rPr>
          <w:rFonts w:ascii="Calibri" w:hAnsi="Calibri" w:cs="Tahoma"/>
          <w:sz w:val="22"/>
        </w:rPr>
        <w:t>odice fiscale</w:t>
      </w:r>
      <w:r>
        <w:rPr>
          <w:rFonts w:ascii="Calibri" w:hAnsi="Calibri" w:cs="Tahoma"/>
          <w:sz w:val="22"/>
        </w:rPr>
        <w:t>: …..………….……………………………</w:t>
      </w:r>
      <w:r w:rsidRPr="00364A37">
        <w:rPr>
          <w:rFonts w:ascii="Calibri" w:hAnsi="Calibri" w:cs="Tahoma"/>
          <w:sz w:val="22"/>
        </w:rPr>
        <w:t>………..;</w:t>
      </w:r>
      <w:r>
        <w:rPr>
          <w:rFonts w:ascii="Calibri" w:hAnsi="Calibri" w:cs="Tahoma"/>
          <w:sz w:val="22"/>
        </w:rPr>
        <w:t xml:space="preserve"> Partita I.V.A.:  …………………….…………</w:t>
      </w:r>
      <w:r w:rsidRPr="00364A37">
        <w:rPr>
          <w:rFonts w:ascii="Calibri" w:hAnsi="Calibri" w:cs="Tahoma"/>
          <w:sz w:val="22"/>
        </w:rPr>
        <w:t>…………………;</w:t>
      </w:r>
    </w:p>
    <w:p w:rsidR="009E718A" w:rsidRPr="00AC0230" w:rsidRDefault="009E718A" w:rsidP="009E718A">
      <w:pPr>
        <w:widowControl w:val="0"/>
        <w:tabs>
          <w:tab w:val="num" w:pos="0"/>
        </w:tabs>
        <w:spacing w:before="120"/>
        <w:jc w:val="both"/>
        <w:rPr>
          <w:rFonts w:ascii="Calibri" w:hAnsi="Calibri" w:cs="Tahoma"/>
          <w:sz w:val="22"/>
        </w:rPr>
      </w:pPr>
      <w:r w:rsidRPr="00AC0230">
        <w:rPr>
          <w:rFonts w:ascii="Calibri" w:hAnsi="Calibri" w:cs="Tahoma"/>
          <w:sz w:val="22"/>
        </w:rPr>
        <w:t>email …………………………………………………………………………… Pec ……………………………………………………………………….</w:t>
      </w:r>
    </w:p>
    <w:p w:rsidR="009E718A" w:rsidRDefault="009E718A" w:rsidP="009E718A">
      <w:pPr>
        <w:widowControl w:val="0"/>
        <w:tabs>
          <w:tab w:val="num" w:pos="0"/>
        </w:tabs>
        <w:spacing w:before="120"/>
        <w:jc w:val="both"/>
        <w:rPr>
          <w:rFonts w:ascii="Calibri" w:hAnsi="Calibri" w:cs="Tahoma"/>
          <w:sz w:val="22"/>
        </w:rPr>
      </w:pPr>
      <w:r w:rsidRPr="00AC0230">
        <w:rPr>
          <w:rFonts w:ascii="Calibri" w:hAnsi="Calibri" w:cs="Tahoma"/>
          <w:sz w:val="22"/>
        </w:rPr>
        <w:t>Tel …………………………………………………………………………………. Fax ……………………………………………………………</w:t>
      </w:r>
    </w:p>
    <w:p w:rsidR="009E718A" w:rsidRPr="002C3D15" w:rsidRDefault="009E718A" w:rsidP="009E718A">
      <w:pPr>
        <w:tabs>
          <w:tab w:val="num" w:pos="0"/>
        </w:tabs>
        <w:spacing w:before="120"/>
        <w:rPr>
          <w:rFonts w:ascii="Calibri" w:hAnsi="Calibri" w:cs="Tahoma"/>
          <w:sz w:val="22"/>
        </w:rPr>
      </w:pPr>
      <w:r w:rsidRPr="002C3D15">
        <w:rPr>
          <w:rFonts w:ascii="Calibri" w:hAnsi="Calibri" w:cs="Tahoma"/>
          <w:sz w:val="22"/>
        </w:rPr>
        <w:t xml:space="preserve">con sede </w:t>
      </w:r>
      <w:r>
        <w:rPr>
          <w:rFonts w:ascii="Calibri" w:hAnsi="Calibri" w:cs="Tahoma"/>
          <w:sz w:val="22"/>
        </w:rPr>
        <w:t>operativa</w:t>
      </w:r>
      <w:r w:rsidRPr="002C3D15">
        <w:rPr>
          <w:rFonts w:ascii="Calibri" w:hAnsi="Calibri" w:cs="Tahoma"/>
          <w:sz w:val="22"/>
        </w:rPr>
        <w:t xml:space="preserve"> in …………………………………………...…………………………………….……………..(….. ), CAP ………….…..,</w:t>
      </w:r>
    </w:p>
    <w:p w:rsidR="009E718A" w:rsidRDefault="009E718A" w:rsidP="009E718A">
      <w:pPr>
        <w:widowControl w:val="0"/>
        <w:spacing w:before="120"/>
        <w:jc w:val="both"/>
        <w:rPr>
          <w:rFonts w:ascii="Calibri" w:hAnsi="Calibri" w:cs="Tahoma"/>
          <w:sz w:val="22"/>
        </w:rPr>
      </w:pPr>
      <w:r w:rsidRPr="002C3D15">
        <w:rPr>
          <w:rFonts w:ascii="Calibri" w:hAnsi="Calibri" w:cs="Tahoma"/>
          <w:sz w:val="22"/>
        </w:rPr>
        <w:t>Via………………………………………………………………..………………………………………………………………………………….…….</w:t>
      </w:r>
    </w:p>
    <w:p w:rsidR="009E718A" w:rsidRPr="00364A37" w:rsidRDefault="009E718A" w:rsidP="009E718A">
      <w:pPr>
        <w:widowControl w:val="0"/>
        <w:spacing w:before="120" w:line="360" w:lineRule="auto"/>
        <w:jc w:val="both"/>
        <w:rPr>
          <w:rFonts w:ascii="Calibri" w:hAnsi="Calibri" w:cs="Tahoma"/>
          <w:sz w:val="22"/>
        </w:rPr>
      </w:pPr>
      <w:r>
        <w:rPr>
          <w:rFonts w:ascii="Calibri" w:hAnsi="Calibri" w:cs="Tahoma"/>
          <w:sz w:val="22"/>
        </w:rPr>
        <w:t>autorizzata ai sensi della L. n.264/1991 dall’Amministrazione Provinciale di …………………………………………….. in data ……………………. Con atto n……………….., polo telematico a cui aderisce …………………………..</w:t>
      </w:r>
    </w:p>
    <w:p w:rsidR="001D032A" w:rsidRPr="00364A37" w:rsidRDefault="001D032A" w:rsidP="001D032A">
      <w:pPr>
        <w:widowControl w:val="0"/>
        <w:spacing w:before="120"/>
        <w:jc w:val="both"/>
        <w:rPr>
          <w:rFonts w:ascii="Calibri" w:hAnsi="Calibri" w:cs="Tahoma"/>
          <w:sz w:val="22"/>
        </w:rPr>
      </w:pPr>
      <w:r w:rsidRPr="00364A37">
        <w:rPr>
          <w:rFonts w:ascii="Calibri" w:hAnsi="Calibri" w:cs="Tahoma"/>
          <w:b/>
          <w:sz w:val="22"/>
        </w:rPr>
        <w:t xml:space="preserve">manifesta il proprio interesse all’espletamento dei servizi di assistenza ai contribuenti </w:t>
      </w:r>
      <w:r w:rsidR="009E718A">
        <w:rPr>
          <w:rFonts w:ascii="Calibri" w:hAnsi="Calibri" w:cs="Tahoma"/>
          <w:b/>
          <w:sz w:val="22"/>
        </w:rPr>
        <w:t>in materia di</w:t>
      </w:r>
      <w:r w:rsidRPr="00364A37">
        <w:rPr>
          <w:rFonts w:ascii="Calibri" w:hAnsi="Calibri" w:cs="Tahoma"/>
          <w:b/>
          <w:sz w:val="22"/>
        </w:rPr>
        <w:t xml:space="preserve"> Tassa automobilistica regionale e, </w:t>
      </w:r>
      <w:r w:rsidRPr="00364A37">
        <w:rPr>
          <w:rFonts w:ascii="Calibri" w:hAnsi="Calibri" w:cs="Tahoma"/>
          <w:sz w:val="22"/>
        </w:rPr>
        <w:t>a conoscenza delle sanzioni penali previste dall’art. 76 del d.p.r. 445/2000 in caso di mendacio</w:t>
      </w:r>
    </w:p>
    <w:p w:rsidR="001C462B" w:rsidRDefault="001C462B" w:rsidP="001D032A">
      <w:pPr>
        <w:widowControl w:val="0"/>
        <w:jc w:val="center"/>
        <w:rPr>
          <w:rFonts w:ascii="Calibri" w:hAnsi="Calibri" w:cs="Tahoma"/>
          <w:bCs/>
          <w:sz w:val="22"/>
        </w:rPr>
      </w:pPr>
    </w:p>
    <w:p w:rsidR="001D032A" w:rsidRPr="00364A37" w:rsidRDefault="001D032A" w:rsidP="001D032A">
      <w:pPr>
        <w:tabs>
          <w:tab w:val="num" w:pos="0"/>
        </w:tabs>
        <w:spacing w:before="120"/>
        <w:jc w:val="center"/>
        <w:rPr>
          <w:rFonts w:ascii="Calibri" w:hAnsi="Calibri" w:cs="Tahoma"/>
          <w:bCs/>
          <w:sz w:val="22"/>
        </w:rPr>
      </w:pPr>
      <w:r w:rsidRPr="00364A37">
        <w:rPr>
          <w:rFonts w:ascii="Calibri" w:hAnsi="Calibri" w:cs="Tahoma"/>
          <w:bCs/>
          <w:sz w:val="22"/>
        </w:rPr>
        <w:t xml:space="preserve">DICHIARA </w:t>
      </w:r>
    </w:p>
    <w:p w:rsidR="001D032A" w:rsidRPr="00364A37" w:rsidRDefault="001D032A" w:rsidP="001D032A">
      <w:pPr>
        <w:widowControl w:val="0"/>
        <w:jc w:val="center"/>
        <w:rPr>
          <w:rFonts w:ascii="Calibri" w:hAnsi="Calibri" w:cs="Tahoma"/>
          <w:bCs/>
          <w:sz w:val="22"/>
        </w:rPr>
      </w:pPr>
    </w:p>
    <w:p w:rsidR="001D032A" w:rsidRPr="00DE7051" w:rsidRDefault="001D032A" w:rsidP="00E959F4">
      <w:pPr>
        <w:pStyle w:val="Paragrafoelenco"/>
        <w:widowControl w:val="0"/>
        <w:numPr>
          <w:ilvl w:val="0"/>
          <w:numId w:val="7"/>
        </w:numPr>
        <w:tabs>
          <w:tab w:val="left" w:pos="284"/>
        </w:tabs>
        <w:spacing w:before="120"/>
        <w:jc w:val="both"/>
        <w:rPr>
          <w:rFonts w:ascii="Calibri" w:hAnsi="Calibri" w:cs="Tahoma"/>
          <w:sz w:val="22"/>
        </w:rPr>
      </w:pPr>
      <w:r w:rsidRPr="00DE7051">
        <w:rPr>
          <w:rFonts w:ascii="Calibri" w:hAnsi="Calibri" w:cs="Tahoma"/>
          <w:sz w:val="22"/>
        </w:rPr>
        <w:t>di assumere a proprio carico tutti gli oneri assicurativi e previdenziali di legge, di osservare le norme vigenti in materia di sicurezza sul lavoro e di retribuzione dei lavoratori dipendenti;</w:t>
      </w:r>
    </w:p>
    <w:p w:rsidR="001D032A" w:rsidRPr="00DE7051" w:rsidRDefault="001D032A" w:rsidP="00E959F4">
      <w:pPr>
        <w:pStyle w:val="Paragrafoelenco"/>
        <w:widowControl w:val="0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</w:rPr>
      </w:pPr>
      <w:r w:rsidRPr="00DE7051">
        <w:rPr>
          <w:rFonts w:ascii="Calibri" w:hAnsi="Calibri" w:cs="Tahoma"/>
          <w:sz w:val="22"/>
        </w:rPr>
        <w:t>di aver esaminato tutti gli atti e gli elaborati posti a base della procedura;</w:t>
      </w:r>
    </w:p>
    <w:p w:rsidR="001D032A" w:rsidRPr="00DE7051" w:rsidRDefault="001D032A" w:rsidP="00E959F4">
      <w:pPr>
        <w:pStyle w:val="Paragrafoelenco"/>
        <w:widowControl w:val="0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</w:rPr>
      </w:pPr>
      <w:r w:rsidRPr="00DE7051">
        <w:rPr>
          <w:rFonts w:ascii="Calibri" w:hAnsi="Calibri" w:cs="Tahoma"/>
          <w:sz w:val="22"/>
        </w:rPr>
        <w:t>di aver preso piena conoscenza di tutte le circostanze generali e particolari suscettibili di influire sulla determinazione dei prezzi, sulle condizioni contrattuali e sull’esecuzione della prestazione;</w:t>
      </w:r>
    </w:p>
    <w:p w:rsidR="001D032A" w:rsidRPr="00DE7051" w:rsidRDefault="001D032A" w:rsidP="00E959F4">
      <w:pPr>
        <w:pStyle w:val="Paragrafoelenco"/>
        <w:widowControl w:val="0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</w:rPr>
      </w:pPr>
      <w:r w:rsidRPr="00DE7051">
        <w:rPr>
          <w:rFonts w:ascii="Calibri" w:hAnsi="Calibri" w:cs="Tahoma"/>
          <w:sz w:val="22"/>
        </w:rPr>
        <w:t>di aver giudicato le prestazioni stesse realizzabili, gli atti e gli elaborati visionati adeguati e i prezzi nel loro complesso remunerativi;</w:t>
      </w:r>
    </w:p>
    <w:p w:rsidR="003A28B7" w:rsidRPr="00CF1468" w:rsidRDefault="003A28B7" w:rsidP="00D036AF">
      <w:pPr>
        <w:pStyle w:val="Paragrafoelenco"/>
        <w:numPr>
          <w:ilvl w:val="0"/>
          <w:numId w:val="7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>che a suo carico non ricorre alcuna delle condizioni stabilite dall’art. 80 del d.lgs. 50/201</w:t>
      </w:r>
      <w:r w:rsidR="007F4345" w:rsidRPr="00CF1468">
        <w:rPr>
          <w:rFonts w:ascii="Calibri" w:hAnsi="Calibri" w:cs="Tahoma"/>
          <w:sz w:val="22"/>
        </w:rPr>
        <w:t>6</w:t>
      </w:r>
      <w:r w:rsidR="000D0679" w:rsidRPr="00CF1468">
        <w:rPr>
          <w:rFonts w:ascii="Calibri" w:hAnsi="Calibri" w:cs="Tahoma"/>
          <w:sz w:val="22"/>
        </w:rPr>
        <w:t xml:space="preserve"> in particolare</w:t>
      </w:r>
      <w:r w:rsidRPr="00CF1468">
        <w:rPr>
          <w:rFonts w:ascii="Calibri" w:hAnsi="Calibri" w:cs="Tahoma"/>
          <w:sz w:val="22"/>
        </w:rPr>
        <w:t>:</w:t>
      </w:r>
    </w:p>
    <w:p w:rsidR="003A28B7" w:rsidRPr="00CF1468" w:rsidRDefault="003A28B7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l’assenza di condanna con sentenza definitiva o decreto penale di condanna divenuto irrevocabile o sentenza di applicazione della pena su richiesta ai sensi dell'articolo 444 del codice di procedura </w:t>
      </w:r>
      <w:r w:rsidRPr="00CF1468">
        <w:rPr>
          <w:rFonts w:ascii="Calibri" w:hAnsi="Calibri" w:cs="Tahoma"/>
          <w:sz w:val="22"/>
        </w:rPr>
        <w:lastRenderedPageBreak/>
        <w:t xml:space="preserve">penale, anche riferita a un suo subappaltatore nei casi di cui all'articolo 105, comma 6, per uno dei seguenti reati: 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delitti, consumati o tentati, di cui agli  articoli 416, 416-bis del codice penale ovvero delitti commessi avvalendosi delle condizioni previste dal predetto  articolo 416-bis ovvero al fine di agevolare l'attività delle associazioni previste dallo stesso articolo, nonché per i delitti, consumati o tentati, previsti dall'articolo 74 del decreto del Presidente della Repubblica 9 ottobre 1990, n. 309, dall’articolo 291-quater del decreto del Presidente della Repubblica 23 gennaio 1973, n. 43 e dall'articolo 260 del decreto legislativo 3 aprile 2006, n. 152, in quanto riconducibili alla partecipazione a un'organizzazione criminale, quale definita all'articolo 2 della decisione quadro 2008/841/GAI del Consiglio; 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delitti, consumati o tentati, di cui agli articoli 317, 318, 319, 319-ter, 319-quater, 320, 321, 322, 322-bis, 346-bis, 353, 353-bis, 354, 355 e 356 del codice penale nonché all’articolo 2635 del codice civile;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frode ai sensi dell'articolo 1 della convenzione relativa alla tutela degli interessi finanziari delle Comunità europee;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delitti, consumati o tentati, commessi con finalità di terrorismo, anche internazionale, e di eversione dell'ordine costituzionale reati terroristici o reati connessi alle attività terroristiche;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delitti di cui agli articoli 648-bis, 648-ter e 648-ter.1 del codice penale, riciclaggio di proventi di attività criminose o finanziamento del terrorismo, quali definiti all'articolo 1 del decreto legislativo 22 giugno 2007, n. 109 e successive modificazioni; </w:t>
      </w:r>
    </w:p>
    <w:p w:rsidR="003A28B7" w:rsidRPr="00CF1468" w:rsidRDefault="003A28B7" w:rsidP="00D036AF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 xml:space="preserve">sfruttamento del lavoro minorile e altre forme di tratta di esseri umani definite con il decreto legislativo 4 marzo 2014, n. 24; </w:t>
      </w:r>
    </w:p>
    <w:p w:rsidR="008C5EBF" w:rsidRPr="00CF1468" w:rsidRDefault="003A28B7" w:rsidP="00C82B47">
      <w:pPr>
        <w:pStyle w:val="Paragrafoelenco"/>
        <w:numPr>
          <w:ilvl w:val="1"/>
          <w:numId w:val="10"/>
        </w:numPr>
        <w:spacing w:before="120"/>
        <w:jc w:val="both"/>
        <w:rPr>
          <w:rFonts w:ascii="Calibri" w:hAnsi="Calibri" w:cs="Tahoma"/>
          <w:sz w:val="22"/>
        </w:rPr>
      </w:pPr>
      <w:r w:rsidRPr="00CF1468">
        <w:rPr>
          <w:rFonts w:ascii="Calibri" w:hAnsi="Calibri" w:cs="Tahoma"/>
          <w:sz w:val="22"/>
        </w:rPr>
        <w:t>ogni altro delitto da cui derivi, quale pena accessoria, l'incapacità di contrattare con la pubblica amministrazione;</w:t>
      </w:r>
    </w:p>
    <w:p w:rsidR="003A28B7" w:rsidRPr="00CF1468" w:rsidRDefault="008C5EBF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CF1468">
        <w:rPr>
          <w:rFonts w:asciiTheme="minorHAnsi" w:hAnsiTheme="minorHAnsi" w:cs="Tahoma"/>
          <w:sz w:val="22"/>
          <w:szCs w:val="22"/>
        </w:rPr>
        <w:t xml:space="preserve">l’assenza di </w:t>
      </w:r>
      <w:r w:rsidR="003A28B7" w:rsidRPr="00CF1468">
        <w:rPr>
          <w:rFonts w:asciiTheme="minorHAnsi" w:hAnsiTheme="minorHAnsi" w:cs="Tahoma"/>
          <w:sz w:val="22"/>
          <w:szCs w:val="22"/>
        </w:rPr>
        <w:t>cause di decadenza, di sospensione o di divieto previste dall'articolo 67 del decreto legislativo 6 settembre 2011, n. 159 o di un tentativo di infiltrazione mafiosa di cui all'articolo 84, comma 4, del medesimo decreto. (art. 80, c. 2, del D. Lgs. 50/2016);</w:t>
      </w:r>
    </w:p>
    <w:p w:rsidR="003A28B7" w:rsidRPr="00CF1468" w:rsidRDefault="003A28B7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CF1468">
        <w:rPr>
          <w:rFonts w:asciiTheme="minorHAnsi" w:hAnsiTheme="minorHAnsi" w:cs="Tahoma"/>
          <w:sz w:val="22"/>
          <w:szCs w:val="22"/>
        </w:rPr>
        <w:t>l’assenza di</w:t>
      </w:r>
      <w:r w:rsidRPr="00CF1468">
        <w:rPr>
          <w:rFonts w:asciiTheme="minorHAnsi" w:hAnsiTheme="minorHAnsi" w:cs="Tahoma"/>
          <w:b/>
          <w:sz w:val="22"/>
          <w:szCs w:val="22"/>
          <w:u w:val="single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>violazioni gravi, definitivamente accertate, rispetto agli obblighi relativi al pagamento delle imposte e tasse o dei contributi previdenziali, secondo la legislazione italiana o quella dello Stato in cui sono stabiliti. Costituiscono gravi violazioni quelle che comportano un omesso pagamento di imposte e tasse superiore all'importo di cui all'articolo 48-bis, commi 1 e 2-bis, del decreto del Presidente della Repubblica 29 settembre 1973, n. 602.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2015. Il presente comma non si applica quando l'operatore economico ha ottemperato ai suoi obblighi pagando o impegnandosi in modo vincolante a pagare le imposte o i contributi previdenziali dovuti, compresi eventuali interessi o multe, purché il pagamento o l'impegno siano stati formalizzati prima della scadenza del termine per la presentazione delle domande. (art. 80, c. 4, del D. Lgs. 50/2016);</w:t>
      </w:r>
    </w:p>
    <w:p w:rsidR="00412B73" w:rsidRPr="00CF1468" w:rsidRDefault="00412B73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CF1468">
        <w:rPr>
          <w:rFonts w:asciiTheme="minorHAnsi" w:hAnsiTheme="minorHAnsi" w:cs="Tahoma"/>
          <w:sz w:val="22"/>
          <w:szCs w:val="22"/>
        </w:rPr>
        <w:t>di non commesso</w:t>
      </w:r>
      <w:r w:rsidRPr="00CF1468">
        <w:rPr>
          <w:rFonts w:asciiTheme="minorHAnsi" w:hAnsiTheme="minorHAnsi" w:cs="Tahoma"/>
          <w:b/>
          <w:sz w:val="22"/>
          <w:szCs w:val="22"/>
          <w:u w:val="single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>gravi infrazioni debitamente accertate alle norme in materia di salute e sicurezza sul lavoro nonché agli obblighi in materia ambientale, sociale e del lavoro stabiliti dalla normativa europea e nazionale, dai contratti collettivi o dalle disposizioni internazionali elencate nell’allegato X del D. lgs. n. 50/2016 (art. 80, c. 5, lett. a) del D. Lgs. 50/2016)</w:t>
      </w:r>
    </w:p>
    <w:p w:rsidR="00412B73" w:rsidRPr="00CF1468" w:rsidRDefault="00412B73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b/>
          <w:sz w:val="22"/>
          <w:szCs w:val="22"/>
        </w:rPr>
      </w:pPr>
      <w:bookmarkStart w:id="0" w:name="_GoBack"/>
      <w:bookmarkEnd w:id="0"/>
      <w:r w:rsidRPr="00CF1468">
        <w:rPr>
          <w:rFonts w:asciiTheme="minorHAnsi" w:hAnsiTheme="minorHAnsi" w:cs="Tahoma"/>
          <w:sz w:val="22"/>
          <w:szCs w:val="22"/>
        </w:rPr>
        <w:t>di non essere in stato di fallimento, di liquidazione coatta, di concordato preventivo, salvo il caso di concordato con continuità aziendale, o nei cui riguardi sia in corso un procedimento per la dichiarazione di una di tali situazioni, fermo restando quanto previsto dall'articolo 110</w:t>
      </w:r>
      <w:r w:rsidRPr="00CF1468">
        <w:rPr>
          <w:rFonts w:asciiTheme="minorHAnsi" w:hAnsiTheme="minorHAnsi" w:cs="Tahoma"/>
          <w:b/>
          <w:sz w:val="22"/>
          <w:szCs w:val="22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>del D. lgs. n. 50/2016 (art. 80, c. 5, lett. b) del D. Lgs. 50/2016)</w:t>
      </w:r>
      <w:r w:rsidRPr="00CF1468">
        <w:rPr>
          <w:rFonts w:asciiTheme="minorHAnsi" w:hAnsiTheme="minorHAnsi" w:cs="Tahoma"/>
          <w:b/>
          <w:sz w:val="22"/>
          <w:szCs w:val="22"/>
        </w:rPr>
        <w:t>;</w:t>
      </w:r>
    </w:p>
    <w:p w:rsidR="000D0679" w:rsidRPr="00CF1468" w:rsidRDefault="000D0679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CF1468">
        <w:rPr>
          <w:rFonts w:asciiTheme="minorHAnsi" w:hAnsiTheme="minorHAnsi" w:cs="Tahoma"/>
          <w:sz w:val="22"/>
          <w:szCs w:val="22"/>
        </w:rPr>
        <w:t>di non aver commesso gravi illeciti professionali, tali da rendere dubbia la propria integrità o</w:t>
      </w:r>
      <w:r w:rsidR="00D036AF" w:rsidRPr="00CF1468">
        <w:rPr>
          <w:rFonts w:asciiTheme="minorHAnsi" w:hAnsiTheme="minorHAnsi" w:cs="Tahoma"/>
          <w:sz w:val="22"/>
          <w:szCs w:val="22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>affidabilità ai sensi dell’art. 80, comma 5 lett. c) e delle Linee guida ANAC;</w:t>
      </w:r>
    </w:p>
    <w:p w:rsidR="003A28B7" w:rsidRPr="00CF1468" w:rsidRDefault="000D0679" w:rsidP="00D036AF">
      <w:pPr>
        <w:pStyle w:val="Paragrafoelenco"/>
        <w:numPr>
          <w:ilvl w:val="0"/>
          <w:numId w:val="8"/>
        </w:numPr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CF1468">
        <w:rPr>
          <w:rFonts w:asciiTheme="minorHAnsi" w:hAnsiTheme="minorHAnsi" w:cs="Tahoma"/>
          <w:sz w:val="22"/>
          <w:szCs w:val="22"/>
        </w:rPr>
        <w:t xml:space="preserve">di non avere, con il personale della </w:t>
      </w:r>
      <w:r w:rsidR="00CF1468">
        <w:rPr>
          <w:rFonts w:asciiTheme="minorHAnsi" w:hAnsiTheme="minorHAnsi" w:cs="Tahoma"/>
          <w:sz w:val="22"/>
          <w:szCs w:val="22"/>
        </w:rPr>
        <w:t>Regione Marche</w:t>
      </w:r>
      <w:r w:rsidRPr="00CF1468">
        <w:rPr>
          <w:rFonts w:asciiTheme="minorHAnsi" w:hAnsiTheme="minorHAnsi" w:cs="Tahoma"/>
          <w:sz w:val="22"/>
          <w:szCs w:val="22"/>
        </w:rPr>
        <w:t>, i suoi organi direzionali, coloro che</w:t>
      </w:r>
      <w:r w:rsidR="00D036AF" w:rsidRPr="00CF1468">
        <w:rPr>
          <w:rFonts w:asciiTheme="minorHAnsi" w:hAnsiTheme="minorHAnsi" w:cs="Tahoma"/>
          <w:sz w:val="22"/>
          <w:szCs w:val="22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 xml:space="preserve">risultano dalla documentazione </w:t>
      </w:r>
      <w:r w:rsidR="00F161DD">
        <w:rPr>
          <w:rFonts w:asciiTheme="minorHAnsi" w:hAnsiTheme="minorHAnsi" w:cs="Tahoma"/>
          <w:sz w:val="22"/>
          <w:szCs w:val="22"/>
        </w:rPr>
        <w:t>della procedura</w:t>
      </w:r>
      <w:r w:rsidRPr="00CF1468">
        <w:rPr>
          <w:rFonts w:asciiTheme="minorHAnsi" w:hAnsiTheme="minorHAnsi" w:cs="Tahoma"/>
          <w:sz w:val="22"/>
          <w:szCs w:val="22"/>
        </w:rPr>
        <w:t>, alcuna situazione di conflitto di interesse come da art. 42,</w:t>
      </w:r>
      <w:r w:rsidR="00D036AF" w:rsidRPr="00CF1468">
        <w:rPr>
          <w:rFonts w:asciiTheme="minorHAnsi" w:hAnsiTheme="minorHAnsi" w:cs="Tahoma"/>
          <w:sz w:val="22"/>
          <w:szCs w:val="22"/>
        </w:rPr>
        <w:t xml:space="preserve"> </w:t>
      </w:r>
      <w:r w:rsidRPr="00CF1468">
        <w:rPr>
          <w:rFonts w:asciiTheme="minorHAnsi" w:hAnsiTheme="minorHAnsi" w:cs="Tahoma"/>
          <w:sz w:val="22"/>
          <w:szCs w:val="22"/>
        </w:rPr>
        <w:t>comma 2 del D.Lgs. 80/2016;</w:t>
      </w:r>
    </w:p>
    <w:p w:rsidR="000D0679" w:rsidRPr="00CF1468" w:rsidRDefault="000D0679" w:rsidP="00D036A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rFonts w:asciiTheme="minorHAnsi" w:eastAsiaTheme="minorHAnsi" w:hAnsiTheme="minorHAnsi" w:cs="BentonSans-Book"/>
          <w:sz w:val="22"/>
          <w:szCs w:val="22"/>
        </w:rPr>
      </w:pPr>
      <w:r w:rsidRPr="00CF1468">
        <w:rPr>
          <w:rFonts w:asciiTheme="minorHAnsi" w:eastAsiaTheme="minorHAnsi" w:hAnsiTheme="minorHAnsi" w:cs="BentonSans-Book"/>
          <w:sz w:val="22"/>
          <w:szCs w:val="22"/>
        </w:rPr>
        <w:lastRenderedPageBreak/>
        <w:t>che i soggetti dotati di rappresentanza legale non si trovano nella circostanza prevista dall’art. 80,</w:t>
      </w:r>
      <w:r w:rsidR="00D036AF" w:rsidRPr="00CF1468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CF1468">
        <w:rPr>
          <w:rFonts w:asciiTheme="minorHAnsi" w:eastAsiaTheme="minorHAnsi" w:hAnsiTheme="minorHAnsi" w:cs="BentonSans-Book"/>
          <w:sz w:val="22"/>
          <w:szCs w:val="22"/>
        </w:rPr>
        <w:t>comma 5, lettera l), del D.Lgs. 50/2016 (norma antiracket)</w:t>
      </w:r>
    </w:p>
    <w:p w:rsidR="008C5EBF" w:rsidRPr="0068722E" w:rsidRDefault="000D0679" w:rsidP="00D036AF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jc w:val="both"/>
        <w:rPr>
          <w:rFonts w:asciiTheme="minorHAnsi" w:hAnsiTheme="minorHAnsi" w:cs="Tahoma"/>
          <w:sz w:val="22"/>
          <w:szCs w:val="22"/>
        </w:rPr>
      </w:pPr>
      <w:r w:rsidRPr="0068722E">
        <w:rPr>
          <w:rFonts w:asciiTheme="minorHAnsi" w:eastAsiaTheme="minorHAnsi" w:hAnsiTheme="minorHAnsi" w:cs="BentonSans-Book"/>
          <w:sz w:val="22"/>
          <w:szCs w:val="22"/>
        </w:rPr>
        <w:t>che nei propri confronti non è stata applicata la sanzione interdittiva di cui all’art. 9, comma 2,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lettera c), del d.lgs. 8 giugno 2001, n. 231, e non sussiste alcun divieto di contrarre con la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pubblica amministrazione (ad esempio: per atti o comportamenti discriminatori in ragione della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razza, del gruppo etnico o linguistico, della provenienza geografica, della confessione religiosa o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della cittadinanza, ai sensi dell’art.44, comma 11, del decreto legislativo n. 286 del 1998; per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emissione di assegni senza copertura ai sensi degli articoli 5, comma 2, e 5-bis della legge n. 386</w:t>
      </w:r>
      <w:r w:rsidR="00D036AF" w:rsidRPr="0068722E">
        <w:rPr>
          <w:rFonts w:asciiTheme="minorHAnsi" w:eastAsiaTheme="minorHAnsi" w:hAnsiTheme="minorHAnsi" w:cs="BentonSans-Book"/>
          <w:sz w:val="22"/>
          <w:szCs w:val="22"/>
        </w:rPr>
        <w:t xml:space="preserve"> </w:t>
      </w:r>
      <w:r w:rsidRPr="0068722E">
        <w:rPr>
          <w:rFonts w:asciiTheme="minorHAnsi" w:eastAsiaTheme="minorHAnsi" w:hAnsiTheme="minorHAnsi" w:cs="BentonSans-Book"/>
          <w:sz w:val="22"/>
          <w:szCs w:val="22"/>
        </w:rPr>
        <w:t>del 1990), compresi i provvedimenti interdittivi di cui all’art.14 del d.gs. 9 aprile 2008, n. 81</w:t>
      </w:r>
    </w:p>
    <w:p w:rsidR="001D032A" w:rsidRPr="0068722E" w:rsidRDefault="00D036AF" w:rsidP="001D032A">
      <w:pPr>
        <w:spacing w:before="120"/>
        <w:ind w:left="284" w:right="-1" w:hanging="284"/>
        <w:jc w:val="both"/>
        <w:rPr>
          <w:rFonts w:ascii="Calibri" w:hAnsi="Calibri" w:cs="Tahoma"/>
          <w:sz w:val="22"/>
          <w:lang w:eastAsia="ko-KR"/>
        </w:rPr>
      </w:pPr>
      <w:r w:rsidRPr="0068722E">
        <w:rPr>
          <w:rFonts w:ascii="Calibri" w:hAnsi="Calibri" w:cs="Tahoma"/>
          <w:bCs/>
          <w:sz w:val="22"/>
          <w:lang w:eastAsia="ko-KR"/>
        </w:rPr>
        <w:t xml:space="preserve">8. </w:t>
      </w:r>
      <w:r w:rsidR="001D032A" w:rsidRPr="0068722E">
        <w:rPr>
          <w:rFonts w:ascii="Calibri" w:hAnsi="Calibri" w:cs="Tahoma"/>
          <w:sz w:val="22"/>
          <w:lang w:eastAsia="ko-KR"/>
        </w:rPr>
        <w:t>di essere informato, ai sensi e per gli effetti dell’art. 13 della Legge 196/2003, che i dati personali raccolti saranno trattati, anche con strumenti informatici, esclusivamente nell’ambito del procedimento per il quale la presente dichiarazione viene resa;</w:t>
      </w:r>
    </w:p>
    <w:p w:rsidR="001D032A" w:rsidRPr="0068722E" w:rsidRDefault="00D036AF" w:rsidP="001D032A">
      <w:pPr>
        <w:spacing w:before="120"/>
        <w:ind w:left="284" w:right="-1" w:hanging="284"/>
        <w:jc w:val="both"/>
        <w:rPr>
          <w:rFonts w:ascii="Calibri" w:hAnsi="Calibri" w:cs="Tahoma"/>
          <w:sz w:val="22"/>
          <w:lang w:eastAsia="ko-KR"/>
        </w:rPr>
      </w:pPr>
      <w:r w:rsidRPr="0068722E">
        <w:rPr>
          <w:rFonts w:ascii="Calibri" w:hAnsi="Calibri" w:cs="Tahoma"/>
          <w:sz w:val="22"/>
          <w:lang w:eastAsia="ko-KR"/>
        </w:rPr>
        <w:t xml:space="preserve">9. </w:t>
      </w:r>
      <w:r w:rsidR="001D032A" w:rsidRPr="0068722E">
        <w:rPr>
          <w:rFonts w:ascii="Calibri" w:hAnsi="Calibri" w:cs="Tahoma"/>
          <w:sz w:val="22"/>
        </w:rPr>
        <w:t>che il sottoscritto è tenuto ad assolvere a tutti gli obblighi previsti dall’art. 3 della legge n. 136/2010 al fine di assicurare la tracciabilità dei movimenti finanziari relativi al</w:t>
      </w:r>
      <w:r w:rsidR="009E718A">
        <w:rPr>
          <w:rFonts w:ascii="Calibri" w:hAnsi="Calibri" w:cs="Tahoma"/>
          <w:sz w:val="22"/>
        </w:rPr>
        <w:t xml:space="preserve"> servizio</w:t>
      </w:r>
      <w:r w:rsidR="001D032A" w:rsidRPr="0068722E">
        <w:rPr>
          <w:rFonts w:ascii="Calibri" w:hAnsi="Calibri" w:cs="Tahoma"/>
          <w:sz w:val="22"/>
        </w:rPr>
        <w:t>;</w:t>
      </w:r>
    </w:p>
    <w:p w:rsidR="001D032A" w:rsidRPr="0068722E" w:rsidRDefault="001D032A" w:rsidP="001D032A">
      <w:pPr>
        <w:ind w:right="180"/>
        <w:jc w:val="both"/>
        <w:rPr>
          <w:rFonts w:ascii="Calibri" w:hAnsi="Calibri" w:cs="Tahoma"/>
          <w:sz w:val="22"/>
        </w:rPr>
      </w:pP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>Luogo ________________________ ,</w:t>
      </w:r>
      <w:r w:rsidRPr="0068722E">
        <w:rPr>
          <w:rFonts w:ascii="Calibri" w:hAnsi="Calibri" w:cs="Tahoma"/>
          <w:sz w:val="22"/>
        </w:rPr>
        <w:tab/>
        <w:t>Data ___________________</w:t>
      </w: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68722E" w:rsidRDefault="00653D15" w:rsidP="00F96A7A">
      <w:pPr>
        <w:widowControl w:val="0"/>
        <w:ind w:left="6372" w:firstLine="708"/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>F</w:t>
      </w:r>
      <w:r w:rsidR="001D032A" w:rsidRPr="0068722E">
        <w:rPr>
          <w:rFonts w:ascii="Calibri" w:hAnsi="Calibri" w:cs="Tahoma"/>
          <w:sz w:val="22"/>
        </w:rPr>
        <w:t xml:space="preserve">irma </w:t>
      </w:r>
    </w:p>
    <w:p w:rsidR="001D032A" w:rsidRPr="0068722E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68722E" w:rsidRDefault="001D032A" w:rsidP="00F96A7A">
      <w:pPr>
        <w:widowControl w:val="0"/>
        <w:tabs>
          <w:tab w:val="left" w:pos="5670"/>
        </w:tabs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ab/>
      </w:r>
      <w:r w:rsidRPr="0068722E">
        <w:rPr>
          <w:rFonts w:ascii="Calibri" w:hAnsi="Calibri" w:cs="Tahoma"/>
          <w:sz w:val="22"/>
        </w:rPr>
        <w:tab/>
      </w:r>
      <w:r w:rsidRPr="0068722E">
        <w:rPr>
          <w:rFonts w:ascii="Calibri" w:hAnsi="Calibri" w:cs="Tahoma"/>
          <w:sz w:val="22"/>
        </w:rPr>
        <w:tab/>
      </w:r>
      <w:r w:rsidRPr="0068722E">
        <w:rPr>
          <w:rFonts w:ascii="Calibri" w:hAnsi="Calibri" w:cs="Tahoma"/>
          <w:sz w:val="22"/>
        </w:rPr>
        <w:tab/>
      </w:r>
      <w:r w:rsidRPr="0068722E">
        <w:rPr>
          <w:rFonts w:ascii="Calibri" w:hAnsi="Calibri" w:cs="Tahoma"/>
          <w:sz w:val="22"/>
        </w:rPr>
        <w:tab/>
      </w:r>
      <w:r w:rsidRPr="0068722E">
        <w:rPr>
          <w:rFonts w:ascii="Calibri" w:hAnsi="Calibri" w:cs="Tahoma"/>
          <w:sz w:val="22"/>
        </w:rPr>
        <w:tab/>
        <w:t>_________________________________</w:t>
      </w:r>
    </w:p>
    <w:p w:rsidR="001D032A" w:rsidRPr="0068722E" w:rsidRDefault="00F96A7A" w:rsidP="00F96A7A">
      <w:pPr>
        <w:widowControl w:val="0"/>
        <w:tabs>
          <w:tab w:val="left" w:pos="5529"/>
        </w:tabs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ab/>
      </w:r>
    </w:p>
    <w:p w:rsidR="001C462B" w:rsidRPr="0068722E" w:rsidRDefault="001C462B" w:rsidP="00AC0230">
      <w:pPr>
        <w:widowControl w:val="0"/>
        <w:jc w:val="both"/>
        <w:rPr>
          <w:rFonts w:ascii="Calibri" w:hAnsi="Calibri" w:cs="Tahoma"/>
          <w:sz w:val="22"/>
        </w:rPr>
      </w:pPr>
    </w:p>
    <w:p w:rsidR="001C462B" w:rsidRPr="0068722E" w:rsidRDefault="001C462B" w:rsidP="00AC0230">
      <w:pPr>
        <w:widowControl w:val="0"/>
        <w:jc w:val="both"/>
        <w:rPr>
          <w:rFonts w:ascii="Calibri" w:hAnsi="Calibri" w:cs="Tahoma"/>
          <w:sz w:val="22"/>
        </w:rPr>
      </w:pPr>
    </w:p>
    <w:p w:rsidR="00AC0230" w:rsidRPr="0068722E" w:rsidRDefault="00AC0230" w:rsidP="00AC0230">
      <w:pPr>
        <w:widowControl w:val="0"/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>allega:</w:t>
      </w:r>
    </w:p>
    <w:p w:rsidR="00AC0230" w:rsidRPr="0068722E" w:rsidRDefault="00AC0230" w:rsidP="00AC0230">
      <w:pPr>
        <w:widowControl w:val="0"/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 xml:space="preserve">- </w:t>
      </w:r>
      <w:r w:rsidRPr="009E718A">
        <w:rPr>
          <w:rFonts w:ascii="Calibri" w:hAnsi="Calibri" w:cs="Tahoma"/>
          <w:sz w:val="22"/>
        </w:rPr>
        <w:t>Il patto d’integrità degli appalti pubblici regionali, sottoscritto in forma semplice dal titolare o dal legale rappresentante dell’impresa, in attuazione dell’articolo 1, comma 17, della legge 190/2012, e del Piano Nazionale Anticorruzione, che prevede l’inserimento di Protocolli di legalità o Patti di integrità in avvisi, bandi di gara e lettere di invito;</w:t>
      </w:r>
    </w:p>
    <w:p w:rsidR="00AC0230" w:rsidRPr="00AC0230" w:rsidRDefault="00AC0230" w:rsidP="00AC0230">
      <w:pPr>
        <w:widowControl w:val="0"/>
        <w:jc w:val="both"/>
        <w:rPr>
          <w:rFonts w:ascii="Calibri" w:hAnsi="Calibri" w:cs="Tahoma"/>
          <w:sz w:val="22"/>
        </w:rPr>
      </w:pPr>
      <w:r w:rsidRPr="0068722E">
        <w:rPr>
          <w:rFonts w:ascii="Calibri" w:hAnsi="Calibri" w:cs="Tahoma"/>
          <w:sz w:val="22"/>
        </w:rPr>
        <w:t xml:space="preserve">- fotocopia di un documento di identità </w:t>
      </w:r>
      <w:r w:rsidR="0031246B">
        <w:rPr>
          <w:rFonts w:ascii="Calibri" w:hAnsi="Calibri" w:cs="Tahoma"/>
          <w:sz w:val="22"/>
        </w:rPr>
        <w:t xml:space="preserve">in corso di validità </w:t>
      </w:r>
      <w:r w:rsidRPr="0068722E">
        <w:rPr>
          <w:rFonts w:ascii="Calibri" w:hAnsi="Calibri" w:cs="Tahoma"/>
          <w:sz w:val="22"/>
        </w:rPr>
        <w:t>del sottoscrittore;</w:t>
      </w: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364A37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D032A" w:rsidRPr="00364A37" w:rsidRDefault="001D032A" w:rsidP="001D032A">
      <w:pPr>
        <w:widowControl w:val="0"/>
        <w:jc w:val="both"/>
        <w:rPr>
          <w:rFonts w:ascii="Calibri" w:hAnsi="Calibri" w:cs="Tahoma"/>
          <w:sz w:val="22"/>
        </w:rPr>
      </w:pPr>
    </w:p>
    <w:p w:rsidR="001F3A73" w:rsidRDefault="001F3A73"/>
    <w:sectPr w:rsidR="001F3A73" w:rsidSect="00697789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D15" w:rsidRDefault="002C3D15" w:rsidP="002C3D15">
      <w:r>
        <w:separator/>
      </w:r>
    </w:p>
  </w:endnote>
  <w:endnote w:type="continuationSeparator" w:id="0">
    <w:p w:rsidR="002C3D15" w:rsidRDefault="002C3D15" w:rsidP="002C3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ntonSans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D15" w:rsidRDefault="002C3D15" w:rsidP="002C3D15">
      <w:r>
        <w:separator/>
      </w:r>
    </w:p>
  </w:footnote>
  <w:footnote w:type="continuationSeparator" w:id="0">
    <w:p w:rsidR="002C3D15" w:rsidRDefault="002C3D15" w:rsidP="002C3D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16840"/>
    <w:multiLevelType w:val="hybridMultilevel"/>
    <w:tmpl w:val="657A6B6A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4F24D9"/>
    <w:multiLevelType w:val="hybridMultilevel"/>
    <w:tmpl w:val="9EAA739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A26175"/>
    <w:multiLevelType w:val="hybridMultilevel"/>
    <w:tmpl w:val="FE5222B8"/>
    <w:lvl w:ilvl="0" w:tplc="A7BA018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691B7B"/>
    <w:multiLevelType w:val="hybridMultilevel"/>
    <w:tmpl w:val="6B3668A2"/>
    <w:lvl w:ilvl="0" w:tplc="BA7A7CF6">
      <w:start w:val="9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235A6"/>
    <w:multiLevelType w:val="hybridMultilevel"/>
    <w:tmpl w:val="B1B61AD0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50F00EE"/>
    <w:multiLevelType w:val="hybridMultilevel"/>
    <w:tmpl w:val="722EC082"/>
    <w:lvl w:ilvl="0" w:tplc="0410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9034AE1"/>
    <w:multiLevelType w:val="hybridMultilevel"/>
    <w:tmpl w:val="AFF4D0D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60ED4"/>
    <w:multiLevelType w:val="hybridMultilevel"/>
    <w:tmpl w:val="030AEB1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F52913"/>
    <w:multiLevelType w:val="hybridMultilevel"/>
    <w:tmpl w:val="FA3EC1DE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A733DEB"/>
    <w:multiLevelType w:val="hybridMultilevel"/>
    <w:tmpl w:val="C910FA04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3664E68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6B437C"/>
    <w:multiLevelType w:val="hybridMultilevel"/>
    <w:tmpl w:val="1AD2452C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0F7033A"/>
    <w:multiLevelType w:val="hybridMultilevel"/>
    <w:tmpl w:val="05D89CB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26673"/>
    <w:multiLevelType w:val="hybridMultilevel"/>
    <w:tmpl w:val="CDF4C4E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AA42D7"/>
    <w:multiLevelType w:val="hybridMultilevel"/>
    <w:tmpl w:val="ECFE4AC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0"/>
  </w:num>
  <w:num w:numId="5">
    <w:abstractNumId w:val="8"/>
  </w:num>
  <w:num w:numId="6">
    <w:abstractNumId w:val="4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3"/>
  </w:num>
  <w:num w:numId="12">
    <w:abstractNumId w:val="11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2A"/>
    <w:rsid w:val="00021688"/>
    <w:rsid w:val="000B53AE"/>
    <w:rsid w:val="000D0679"/>
    <w:rsid w:val="000D4D04"/>
    <w:rsid w:val="001777E6"/>
    <w:rsid w:val="001A1E15"/>
    <w:rsid w:val="001C39D0"/>
    <w:rsid w:val="001C462B"/>
    <w:rsid w:val="001D032A"/>
    <w:rsid w:val="001F3A73"/>
    <w:rsid w:val="002967DE"/>
    <w:rsid w:val="002C3D15"/>
    <w:rsid w:val="00305EB6"/>
    <w:rsid w:val="0031246B"/>
    <w:rsid w:val="003A28B7"/>
    <w:rsid w:val="003F5C52"/>
    <w:rsid w:val="00412B73"/>
    <w:rsid w:val="0046782F"/>
    <w:rsid w:val="00484EA3"/>
    <w:rsid w:val="00653D15"/>
    <w:rsid w:val="0068722E"/>
    <w:rsid w:val="00697789"/>
    <w:rsid w:val="00795AF1"/>
    <w:rsid w:val="007F4345"/>
    <w:rsid w:val="008C5EBF"/>
    <w:rsid w:val="009E718A"/>
    <w:rsid w:val="00AC0230"/>
    <w:rsid w:val="00AF6045"/>
    <w:rsid w:val="00BC27C6"/>
    <w:rsid w:val="00C82B47"/>
    <w:rsid w:val="00CF1468"/>
    <w:rsid w:val="00D036AF"/>
    <w:rsid w:val="00DE7051"/>
    <w:rsid w:val="00DF5E03"/>
    <w:rsid w:val="00E10A8F"/>
    <w:rsid w:val="00E602AF"/>
    <w:rsid w:val="00E959F4"/>
    <w:rsid w:val="00E95DAC"/>
    <w:rsid w:val="00F161DD"/>
    <w:rsid w:val="00F96A7A"/>
    <w:rsid w:val="00FD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DFD89"/>
  <w15:chartTrackingRefBased/>
  <w15:docId w15:val="{114AE5B4-DCD2-4015-888C-D966D96A8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D03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2C3D15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C3D1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C3D15"/>
    <w:rPr>
      <w:rFonts w:ascii="Times New Roman" w:eastAsia="Times New Roman" w:hAnsi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C3D15"/>
    <w:rPr>
      <w:vertAlign w:val="superscript"/>
    </w:rPr>
  </w:style>
  <w:style w:type="table" w:styleId="Grigliatabella">
    <w:name w:val="Table Grid"/>
    <w:basedOn w:val="Tabellanormale"/>
    <w:uiPriority w:val="39"/>
    <w:rsid w:val="008C5EBF"/>
    <w:pPr>
      <w:widowControl w:val="0"/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3A28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8D347-DF90-4541-BB6F-10D04956ED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Lorella Bordini</dc:creator>
  <cp:keywords/>
  <dc:description/>
  <cp:lastModifiedBy>Patrizia Manci</cp:lastModifiedBy>
  <cp:revision>7</cp:revision>
  <dcterms:created xsi:type="dcterms:W3CDTF">2022-03-23T11:04:00Z</dcterms:created>
  <dcterms:modified xsi:type="dcterms:W3CDTF">2022-04-13T06:59:00Z</dcterms:modified>
</cp:coreProperties>
</file>